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F1" w:rsidRPr="00EA2E96" w:rsidRDefault="00B40CF1" w:rsidP="00B33D72">
      <w:pPr>
        <w:spacing w:after="0" w:line="240" w:lineRule="auto"/>
        <w:jc w:val="right"/>
        <w:rPr>
          <w:rFonts w:ascii="Times New Roman" w:hAnsi="Times New Roman"/>
        </w:rPr>
      </w:pPr>
      <w:r w:rsidRPr="00EA2E96">
        <w:rPr>
          <w:rFonts w:ascii="Times New Roman" w:hAnsi="Times New Roman"/>
        </w:rPr>
        <w:t>УТВЕРЖДАЮ</w:t>
      </w:r>
    </w:p>
    <w:p w:rsidR="00B40CF1" w:rsidRPr="00EA2E96" w:rsidRDefault="00B40CF1" w:rsidP="00B33D72">
      <w:pPr>
        <w:spacing w:after="0" w:line="240" w:lineRule="auto"/>
        <w:jc w:val="right"/>
        <w:rPr>
          <w:rFonts w:ascii="Times New Roman" w:hAnsi="Times New Roman"/>
        </w:rPr>
      </w:pPr>
      <w:r w:rsidRPr="00EA2E96">
        <w:rPr>
          <w:rFonts w:ascii="Times New Roman" w:hAnsi="Times New Roman"/>
        </w:rPr>
        <w:t>Зав.кафедрой гигиены, медицины труда</w:t>
      </w:r>
    </w:p>
    <w:p w:rsidR="00B40CF1" w:rsidRDefault="00B40CF1" w:rsidP="00AC2837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  <w:r w:rsidRPr="00EA2E96">
        <w:rPr>
          <w:rFonts w:ascii="Times New Roman" w:hAnsi="Times New Roman"/>
        </w:rPr>
        <w:t xml:space="preserve">профессор Л.М. </w:t>
      </w:r>
      <w:proofErr w:type="spellStart"/>
      <w:r w:rsidRPr="00EA2E96">
        <w:rPr>
          <w:rFonts w:ascii="Times New Roman" w:hAnsi="Times New Roman"/>
        </w:rPr>
        <w:t>Фатхутдинова</w:t>
      </w:r>
      <w:proofErr w:type="spellEnd"/>
    </w:p>
    <w:p w:rsidR="001375CE" w:rsidRPr="00EA2E96" w:rsidRDefault="001375CE" w:rsidP="00AC2837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</w:p>
    <w:p w:rsidR="00654B7A" w:rsidRPr="00EA2E96" w:rsidRDefault="00654B7A" w:rsidP="00654B7A">
      <w:pPr>
        <w:spacing w:after="0" w:line="240" w:lineRule="auto"/>
        <w:jc w:val="right"/>
        <w:rPr>
          <w:rFonts w:ascii="Times New Roman" w:hAnsi="Times New Roman"/>
        </w:rPr>
      </w:pPr>
      <w:r w:rsidRPr="00EA2E96">
        <w:rPr>
          <w:rFonts w:ascii="Times New Roman" w:hAnsi="Times New Roman"/>
        </w:rPr>
        <w:t>____________________</w:t>
      </w:r>
    </w:p>
    <w:p w:rsidR="00654B7A" w:rsidRPr="00EA2E96" w:rsidRDefault="00654B7A" w:rsidP="00654B7A">
      <w:pPr>
        <w:spacing w:after="0" w:line="240" w:lineRule="auto"/>
        <w:ind w:left="7080" w:firstLine="708"/>
        <w:jc w:val="center"/>
        <w:rPr>
          <w:rFonts w:ascii="Times New Roman" w:hAnsi="Times New Roman"/>
        </w:rPr>
      </w:pPr>
      <w:r w:rsidRPr="00EA2E96">
        <w:rPr>
          <w:rFonts w:ascii="Times New Roman" w:hAnsi="Times New Roman"/>
        </w:rPr>
        <w:t>0</w:t>
      </w:r>
      <w:r w:rsidR="0035699D">
        <w:rPr>
          <w:rFonts w:ascii="Times New Roman" w:hAnsi="Times New Roman"/>
        </w:rPr>
        <w:t>1</w:t>
      </w:r>
      <w:r w:rsidRPr="00EA2E96">
        <w:rPr>
          <w:rFonts w:ascii="Times New Roman" w:hAnsi="Times New Roman"/>
        </w:rPr>
        <w:t>.0</w:t>
      </w:r>
      <w:r w:rsidR="0035699D">
        <w:rPr>
          <w:rFonts w:ascii="Times New Roman" w:hAnsi="Times New Roman"/>
        </w:rPr>
        <w:t>7</w:t>
      </w:r>
      <w:r w:rsidRPr="00EA2E96">
        <w:rPr>
          <w:rFonts w:ascii="Times New Roman" w:hAnsi="Times New Roman"/>
        </w:rPr>
        <w:t>.202</w:t>
      </w:r>
      <w:r w:rsidR="0035699D">
        <w:rPr>
          <w:rFonts w:ascii="Times New Roman" w:hAnsi="Times New Roman"/>
        </w:rPr>
        <w:t>1</w:t>
      </w:r>
      <w:r w:rsidRPr="00EA2E96">
        <w:rPr>
          <w:rFonts w:ascii="Times New Roman" w:hAnsi="Times New Roman"/>
        </w:rPr>
        <w:t>г.</w:t>
      </w:r>
    </w:p>
    <w:p w:rsidR="00B40CF1" w:rsidRDefault="00B40CF1" w:rsidP="00B33D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0CF1" w:rsidRDefault="00B40CF1" w:rsidP="00B33D7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6E2497">
        <w:rPr>
          <w:rFonts w:ascii="Times New Roman" w:hAnsi="Times New Roman"/>
          <w:b/>
        </w:rPr>
        <w:t>Расписание лекций</w:t>
      </w:r>
      <w:r>
        <w:rPr>
          <w:rFonts w:ascii="Times New Roman" w:hAnsi="Times New Roman"/>
          <w:b/>
        </w:rPr>
        <w:t xml:space="preserve">, </w:t>
      </w:r>
      <w:r w:rsidRPr="006E2497">
        <w:rPr>
          <w:rFonts w:ascii="Times New Roman" w:hAnsi="Times New Roman"/>
          <w:b/>
        </w:rPr>
        <w:t xml:space="preserve"> практических занятий</w:t>
      </w:r>
      <w:r>
        <w:rPr>
          <w:rFonts w:ascii="Times New Roman" w:hAnsi="Times New Roman"/>
          <w:b/>
        </w:rPr>
        <w:t xml:space="preserve"> и производственной (клинической) практики </w:t>
      </w:r>
    </w:p>
    <w:p w:rsidR="00613BAD" w:rsidRDefault="00B40CF1" w:rsidP="00B125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ординаторов 1 курса по специальности «</w:t>
      </w:r>
      <w:proofErr w:type="spellStart"/>
      <w:r>
        <w:rPr>
          <w:rFonts w:ascii="Times New Roman" w:hAnsi="Times New Roman"/>
          <w:b/>
        </w:rPr>
        <w:t>Профпатология</w:t>
      </w:r>
      <w:proofErr w:type="spellEnd"/>
      <w:r>
        <w:rPr>
          <w:rFonts w:ascii="Times New Roman" w:hAnsi="Times New Roman"/>
          <w:b/>
        </w:rPr>
        <w:t>»</w:t>
      </w:r>
      <w:r w:rsidRPr="006E24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осенний семестр </w:t>
      </w:r>
      <w:r w:rsidRPr="006E2497">
        <w:rPr>
          <w:rFonts w:ascii="Times New Roman" w:hAnsi="Times New Roman"/>
          <w:b/>
        </w:rPr>
        <w:t>20</w:t>
      </w:r>
      <w:r w:rsidR="00A67A7A">
        <w:rPr>
          <w:rFonts w:ascii="Times New Roman" w:hAnsi="Times New Roman"/>
          <w:b/>
        </w:rPr>
        <w:t>2</w:t>
      </w:r>
      <w:r w:rsidR="0035699D">
        <w:rPr>
          <w:rFonts w:ascii="Times New Roman" w:hAnsi="Times New Roman"/>
          <w:b/>
        </w:rPr>
        <w:t>1</w:t>
      </w:r>
      <w:r w:rsidRPr="006E2497">
        <w:rPr>
          <w:rFonts w:ascii="Times New Roman" w:hAnsi="Times New Roman"/>
          <w:b/>
        </w:rPr>
        <w:t>/20</w:t>
      </w:r>
      <w:r w:rsidR="00A67A7A">
        <w:rPr>
          <w:rFonts w:ascii="Times New Roman" w:hAnsi="Times New Roman"/>
          <w:b/>
        </w:rPr>
        <w:t>2</w:t>
      </w:r>
      <w:r w:rsidR="0035699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уч.года</w:t>
      </w:r>
      <w:proofErr w:type="spellEnd"/>
    </w:p>
    <w:p w:rsidR="001375CE" w:rsidRDefault="001375CE" w:rsidP="00B125D5">
      <w:pPr>
        <w:spacing w:after="0" w:line="240" w:lineRule="auto"/>
        <w:jc w:val="center"/>
        <w:rPr>
          <w:rFonts w:ascii="Times New Roman" w:hAnsi="Times New Roman"/>
        </w:rPr>
      </w:pPr>
    </w:p>
    <w:p w:rsidR="005017DA" w:rsidRPr="006E2497" w:rsidRDefault="005017DA" w:rsidP="00B125D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5544"/>
        <w:gridCol w:w="1814"/>
        <w:gridCol w:w="1985"/>
      </w:tblGrid>
      <w:tr w:rsidR="00B40CF1" w:rsidRPr="006E6083" w:rsidTr="00A115E7">
        <w:tc>
          <w:tcPr>
            <w:tcW w:w="1255" w:type="dxa"/>
          </w:tcPr>
          <w:p w:rsidR="00B40CF1" w:rsidRPr="00EA2E96" w:rsidRDefault="00654B7A" w:rsidP="00880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5544" w:type="dxa"/>
          </w:tcPr>
          <w:p w:rsidR="00B40CF1" w:rsidRPr="00EA2E96" w:rsidRDefault="00B40CF1" w:rsidP="00880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814" w:type="dxa"/>
          </w:tcPr>
          <w:p w:rsidR="00B40CF1" w:rsidRPr="00EA2E96" w:rsidRDefault="00B40CF1" w:rsidP="00880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:rsidR="00B40CF1" w:rsidRPr="00EA2E96" w:rsidRDefault="00B40CF1" w:rsidP="00880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:rsidR="00B40CF1" w:rsidRPr="00EA2E96" w:rsidRDefault="00B40CF1" w:rsidP="00880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:rsidR="00B40CF1" w:rsidRPr="00EA2E96" w:rsidRDefault="00B40CF1" w:rsidP="00880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587E09" w:rsidRPr="006E6083" w:rsidTr="00A115E7">
        <w:tc>
          <w:tcPr>
            <w:tcW w:w="1255" w:type="dxa"/>
          </w:tcPr>
          <w:p w:rsidR="00587E09" w:rsidRPr="00EA2E96" w:rsidRDefault="00587E09" w:rsidP="00A115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01.09-</w:t>
            </w:r>
            <w:r w:rsidR="00DA6172"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 w:rsidR="005017DA">
              <w:rPr>
                <w:rFonts w:ascii="Times New Roman" w:hAnsi="Times New Roman"/>
                <w:sz w:val="21"/>
                <w:szCs w:val="21"/>
              </w:rPr>
              <w:t>8</w:t>
            </w:r>
            <w:r w:rsidR="00DA6172" w:rsidRPr="00EA2E96">
              <w:rPr>
                <w:rFonts w:ascii="Times New Roman" w:hAnsi="Times New Roman"/>
                <w:sz w:val="21"/>
                <w:szCs w:val="21"/>
              </w:rPr>
              <w:t>.09</w:t>
            </w:r>
            <w:r w:rsidR="00171C66"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 w:rsidR="00A115E7">
              <w:rPr>
                <w:rFonts w:ascii="Times New Roman" w:hAnsi="Times New Roman"/>
                <w:sz w:val="21"/>
                <w:szCs w:val="21"/>
              </w:rPr>
              <w:t>1</w:t>
            </w:r>
            <w:r w:rsidR="00171C66"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587E09" w:rsidRPr="00EA2E96" w:rsidRDefault="00587E09" w:rsidP="00587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1</w:t>
            </w:r>
          </w:p>
          <w:p w:rsidR="00587E09" w:rsidRPr="00EA2E96" w:rsidRDefault="00587E09" w:rsidP="00587E0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Общие вопросы </w:t>
            </w:r>
            <w:proofErr w:type="spellStart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профпатологии</w:t>
            </w:r>
            <w:proofErr w:type="spellEnd"/>
          </w:p>
        </w:tc>
        <w:tc>
          <w:tcPr>
            <w:tcW w:w="1814" w:type="dxa"/>
          </w:tcPr>
          <w:p w:rsidR="00587E09" w:rsidRPr="00EA2E96" w:rsidRDefault="00587E09" w:rsidP="00587E0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6ч.</w:t>
            </w:r>
            <w:r w:rsidR="00171C66" w:rsidRPr="00EA2E96">
              <w:rPr>
                <w:rFonts w:ascii="Times New Roman" w:hAnsi="Times New Roman"/>
                <w:sz w:val="21"/>
                <w:szCs w:val="21"/>
              </w:rPr>
              <w:t>- Иштерякова О.А</w:t>
            </w:r>
          </w:p>
        </w:tc>
        <w:tc>
          <w:tcPr>
            <w:tcW w:w="1985" w:type="dxa"/>
          </w:tcPr>
          <w:p w:rsidR="00587E09" w:rsidRPr="00EA2E96" w:rsidRDefault="00587E09" w:rsidP="00587E0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60ч.</w:t>
            </w:r>
            <w:r w:rsidR="00DA6172"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="00DA6172" w:rsidRPr="00EA2E96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="00A115E7">
              <w:t xml:space="preserve"> </w:t>
            </w:r>
            <w:r w:rsidR="00A115E7" w:rsidRPr="00A115E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gramEnd"/>
            <w:r w:rsidR="00A115E7" w:rsidRPr="00A115E7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</w:tr>
      <w:tr w:rsidR="00587E09" w:rsidRPr="006E6083" w:rsidTr="00A115E7">
        <w:tc>
          <w:tcPr>
            <w:tcW w:w="1255" w:type="dxa"/>
          </w:tcPr>
          <w:p w:rsidR="00587E09" w:rsidRPr="00EA2E96" w:rsidRDefault="00587E09" w:rsidP="00587E0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87E09" w:rsidRPr="00EA2E96" w:rsidRDefault="00587E09" w:rsidP="00587E0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Понятие о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654B7A" w:rsidRPr="00EA2E96">
              <w:rPr>
                <w:rFonts w:ascii="Times New Roman" w:hAnsi="Times New Roman"/>
                <w:sz w:val="21"/>
                <w:szCs w:val="21"/>
              </w:rPr>
              <w:t xml:space="preserve"> Приказ МЗСР РФ №417н. Классификация ПЗ. Профессиональная заболеваемость в РФ, РТ.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Порядок работы центра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МЗ РТ. </w:t>
            </w:r>
          </w:p>
        </w:tc>
        <w:tc>
          <w:tcPr>
            <w:tcW w:w="1814" w:type="dxa"/>
          </w:tcPr>
          <w:p w:rsidR="00587E09" w:rsidRPr="00EA2E96" w:rsidRDefault="00587E09" w:rsidP="00587E0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985" w:type="dxa"/>
          </w:tcPr>
          <w:p w:rsidR="00587E09" w:rsidRPr="00EA2E96" w:rsidRDefault="00587E09" w:rsidP="00587E0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4B7A" w:rsidRPr="006E6083" w:rsidTr="00A115E7">
        <w:tc>
          <w:tcPr>
            <w:tcW w:w="1255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Классификация вредных факторов и условий труда. Классы условий труда. СОУТ. </w:t>
            </w:r>
          </w:p>
        </w:tc>
        <w:tc>
          <w:tcPr>
            <w:tcW w:w="1814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985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4B7A" w:rsidRPr="006E6083" w:rsidTr="00A115E7">
        <w:tc>
          <w:tcPr>
            <w:tcW w:w="1255" w:type="dxa"/>
          </w:tcPr>
          <w:p w:rsidR="00654B7A" w:rsidRPr="00EA2E96" w:rsidRDefault="00654B7A" w:rsidP="00654B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Структура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профзаболеваемости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>. Производственно-обусловленная патология.</w:t>
            </w:r>
          </w:p>
        </w:tc>
        <w:tc>
          <w:tcPr>
            <w:tcW w:w="1814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4B7A" w:rsidRPr="006E6083" w:rsidTr="00A115E7">
        <w:tc>
          <w:tcPr>
            <w:tcW w:w="1255" w:type="dxa"/>
          </w:tcPr>
          <w:p w:rsidR="00654B7A" w:rsidRPr="00EA2E96" w:rsidRDefault="00654B7A" w:rsidP="00654B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654B7A" w:rsidRPr="00EA2E96" w:rsidRDefault="00654B7A" w:rsidP="00654B7A">
            <w:pPr>
              <w:pStyle w:val="a8"/>
              <w:tabs>
                <w:tab w:val="clear" w:pos="4153"/>
                <w:tab w:val="clear" w:pos="8306"/>
              </w:tabs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Общие принципы диагностики и дифференциальной диагностики ПЗ. Общие принципы лечения ПЗ.</w:t>
            </w:r>
          </w:p>
        </w:tc>
        <w:tc>
          <w:tcPr>
            <w:tcW w:w="1814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4B7A" w:rsidRPr="006E6083" w:rsidTr="00A115E7">
        <w:tc>
          <w:tcPr>
            <w:tcW w:w="1255" w:type="dxa"/>
          </w:tcPr>
          <w:p w:rsidR="00654B7A" w:rsidRPr="00EA2E96" w:rsidRDefault="00654B7A" w:rsidP="00654B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654B7A" w:rsidRPr="00EA2E96" w:rsidRDefault="00654B7A" w:rsidP="00654B7A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Система расследования и учета ПЗ. Пост. Прав. РФ №967, приказы МЗ РФ №176, 911н, 36н. Учетно-отчетные документы при установлении связи заболевания с профессией.</w:t>
            </w:r>
          </w:p>
        </w:tc>
        <w:tc>
          <w:tcPr>
            <w:tcW w:w="1814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4B7A" w:rsidRPr="006E6083" w:rsidTr="00A115E7">
        <w:tc>
          <w:tcPr>
            <w:tcW w:w="1255" w:type="dxa"/>
          </w:tcPr>
          <w:p w:rsidR="00654B7A" w:rsidRPr="00EA2E96" w:rsidRDefault="00654B7A" w:rsidP="00654B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654B7A" w:rsidRPr="00EA2E96" w:rsidRDefault="00654B7A" w:rsidP="00654B7A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Экспертиза профессиональной пригодности при ПЗ. </w:t>
            </w:r>
          </w:p>
        </w:tc>
        <w:tc>
          <w:tcPr>
            <w:tcW w:w="1814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4B7A" w:rsidRPr="006E6083" w:rsidTr="00A115E7">
        <w:tc>
          <w:tcPr>
            <w:tcW w:w="1255" w:type="dxa"/>
          </w:tcPr>
          <w:p w:rsidR="00654B7A" w:rsidRPr="00EA2E96" w:rsidRDefault="00654B7A" w:rsidP="00654B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654B7A" w:rsidRPr="00EA2E96" w:rsidRDefault="00654B7A" w:rsidP="00654B7A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Особенности МСЭ при ПЗ. </w:t>
            </w:r>
          </w:p>
        </w:tc>
        <w:tc>
          <w:tcPr>
            <w:tcW w:w="1814" w:type="dxa"/>
          </w:tcPr>
          <w:p w:rsidR="00654B7A" w:rsidRPr="00EA2E96" w:rsidRDefault="00EA2E96" w:rsidP="00EA2E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2ч.Иштерякова О</w:t>
            </w:r>
            <w:r w:rsidR="00654B7A"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4B7A" w:rsidRPr="006E6083" w:rsidTr="00A115E7">
        <w:tc>
          <w:tcPr>
            <w:tcW w:w="1255" w:type="dxa"/>
          </w:tcPr>
          <w:p w:rsidR="00654B7A" w:rsidRPr="00EA2E96" w:rsidRDefault="00654B7A" w:rsidP="00654B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Этапы реабилитации при ПЗ</w:t>
            </w:r>
          </w:p>
        </w:tc>
        <w:tc>
          <w:tcPr>
            <w:tcW w:w="1814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4B7A" w:rsidRPr="006E6083" w:rsidTr="00A115E7">
        <w:tc>
          <w:tcPr>
            <w:tcW w:w="1255" w:type="dxa"/>
          </w:tcPr>
          <w:p w:rsidR="00654B7A" w:rsidRPr="00EA2E96" w:rsidRDefault="00654B7A" w:rsidP="00654B7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1. Зачет.</w:t>
            </w:r>
          </w:p>
        </w:tc>
        <w:tc>
          <w:tcPr>
            <w:tcW w:w="1814" w:type="dxa"/>
            <w:vAlign w:val="center"/>
          </w:tcPr>
          <w:p w:rsidR="00654B7A" w:rsidRPr="00EA2E96" w:rsidRDefault="00654B7A" w:rsidP="00654B7A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654B7A" w:rsidRPr="00EA2E96" w:rsidRDefault="00654B7A" w:rsidP="00654B7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20.09-08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.10.202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5. Профзаболевания органов дыхания от воздействия промышленных аэрозолей </w:t>
            </w:r>
            <w:proofErr w:type="spellStart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фиброгенного</w:t>
            </w:r>
            <w:proofErr w:type="spellEnd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 действия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6ч.-Рахимзянов АР</w:t>
            </w:r>
          </w:p>
        </w:tc>
        <w:tc>
          <w:tcPr>
            <w:tcW w:w="1985" w:type="dxa"/>
          </w:tcPr>
          <w:p w:rsidR="005017DA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ч.-РахимзяновАР</w:t>
            </w:r>
          </w:p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24ч. –Иштерякова ОА</w:t>
            </w:r>
          </w:p>
        </w:tc>
      </w:tr>
      <w:tr w:rsidR="005017DA" w:rsidRPr="006E6083" w:rsidTr="009B7A9B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Особенности трудового процесса в пылевых профессиях. Характеристика промышленных аэрозолей.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2 ч.  </w:t>
            </w:r>
            <w:proofErr w:type="spellStart"/>
            <w:r w:rsidRPr="00EA2E96">
              <w:rPr>
                <w:sz w:val="21"/>
                <w:szCs w:val="21"/>
              </w:rPr>
              <w:t>Рахимзянов</w:t>
            </w:r>
            <w:proofErr w:type="spellEnd"/>
            <w:r w:rsidRPr="00EA2E96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5017DA" w:rsidRPr="006E6083" w:rsidTr="009B7A9B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Скрининг-диагностика интерстициальных заболеваний легких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5017DA" w:rsidRPr="006E6083" w:rsidTr="009B7A9B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Пневмокониозы: клинико-рентгенологическая характеристика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2 ч.  </w:t>
            </w:r>
            <w:proofErr w:type="spellStart"/>
            <w:r w:rsidRPr="00EA2E96">
              <w:rPr>
                <w:sz w:val="21"/>
                <w:szCs w:val="21"/>
              </w:rPr>
              <w:t>Рахимзянов</w:t>
            </w:r>
            <w:proofErr w:type="spellEnd"/>
            <w:r w:rsidRPr="00EA2E96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5017DA" w:rsidRPr="006E6083" w:rsidTr="009B7A9B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Варианты течения пневмокониозов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5017DA" w:rsidRPr="006E6083" w:rsidTr="009B7A9B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Виды пневмокониозов: силикоз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силикатозы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асбестоз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1814" w:type="dxa"/>
          </w:tcPr>
          <w:p w:rsidR="005017DA" w:rsidRPr="00EA2E96" w:rsidRDefault="005017DA" w:rsidP="005017DA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2 ч. </w:t>
            </w:r>
            <w:proofErr w:type="spellStart"/>
            <w:r w:rsidRPr="00EA2E96">
              <w:rPr>
                <w:sz w:val="21"/>
                <w:szCs w:val="21"/>
              </w:rPr>
              <w:t>Рахимзянов</w:t>
            </w:r>
            <w:proofErr w:type="spellEnd"/>
            <w:r w:rsidRPr="00EA2E96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5017DA" w:rsidRPr="006E6083" w:rsidTr="009B7A9B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Кониотуберкулез. Осложнения пневмокониозов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5017DA" w:rsidRPr="006E6083" w:rsidTr="009B7A9B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дыхательной системы при различных формах пневмокониозов 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сердечно-сосудистой системы при различных формах пневмокониозов 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5017DA" w:rsidRPr="006E6083" w:rsidTr="008A0A62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Лечение пневмокониозов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5017DA" w:rsidRPr="006E6083" w:rsidTr="008A0A62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связи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заболеваний  с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профессией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5017DA" w:rsidRPr="006E6083" w:rsidTr="008A0A62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профпригодности.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5017DA" w:rsidRPr="006E6083" w:rsidTr="008A0A62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Медицинская реабилитация при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пневмокониозах.  </w:t>
            </w:r>
            <w:proofErr w:type="gramEnd"/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A115E7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5017DA" w:rsidRPr="006E6083" w:rsidTr="008A0A62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5. Зачет.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945A1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12.10-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1.11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2</w:t>
            </w:r>
          </w:p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Организация </w:t>
            </w:r>
            <w:proofErr w:type="spellStart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профпатологической</w:t>
            </w:r>
            <w:proofErr w:type="spellEnd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 помощи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8ч.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50ч. -  </w:t>
            </w:r>
          </w:p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Организация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профпатологической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помощи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2ч.Гарипова РВ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Медико-санитарное обеспечение работающих. Основная законодательная и правовая база по вопросам охраны здоровья. ФЗ-323. Приказ 911н 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Организация и проведение медицинских осмотров. Приказ МЗСР РФ №302н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 при ПЗ. Приказ МЗ РФ №282н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Оказание работникам амбулаторной помощи в поликлинике, центре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Влияние вредных производственных факторов на репродуктивное здоровье работников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Лечебно-профилактическое питание работников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Охрана здоровья работающего населения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Социальное страхование от несчастных случаев на производстве и ПЗ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 Иштерякова О.А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2. Зачет.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02.11.-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.11.202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3</w:t>
            </w:r>
          </w:p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Профзаболевания от физических факторов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8ч. Иштерякова О.А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56.ч.  Иштерякова О.А</w:t>
            </w: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Гигиеническая характеристика физических факторов производственной среды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 Иштерякова О.А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тугоухость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локальной вибрации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общей вибрации.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ионизирующих излучений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неионизирующих электромагнитных излучений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ультра- и инфразвука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повышенного и пониженного атмосферного давления. Декомпрессионная (кессонная болезнь)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связи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заболеваний  с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профессией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профпригодности.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Мед.реабилитация</w:t>
            </w:r>
            <w:proofErr w:type="spellEnd"/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3. Зачет.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5.11-15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4. Профзаболевания от перенапряжения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4ч.Иштерякова О.А.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56ч.-ИштеряковаОА</w:t>
            </w: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Общая характеристика факторов тяжести трудового процесса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Полиневропатия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верхних и нижних конечностей. Компрессионные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мононевропатии</w:t>
            </w:r>
            <w:proofErr w:type="spellEnd"/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2ч.Иштерякова О.А.</w:t>
            </w: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Рефлекторные и компрессионные синдромы шейного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и  пояснично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>-крестцового уровней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Болезни мягких тканей, связанные с функциональным перенапряжением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Остеоартрозы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и бурситы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дискинезия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Заболевания, связанные со зрительно-напряженными работами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Опущение и выпадение матки и стенок влагалища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связи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заболеваний  с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профессией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профпригодности.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Мед.реабилитация</w:t>
            </w:r>
            <w:proofErr w:type="spellEnd"/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4. Зачет.</w:t>
            </w:r>
          </w:p>
        </w:tc>
        <w:tc>
          <w:tcPr>
            <w:tcW w:w="1814" w:type="dxa"/>
            <w:vAlign w:val="center"/>
          </w:tcPr>
          <w:p w:rsidR="005017DA" w:rsidRPr="00EA2E96" w:rsidRDefault="005017DA" w:rsidP="005017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</w:tr>
      <w:tr w:rsidR="005017DA" w:rsidRPr="006E6083" w:rsidTr="00A115E7">
        <w:tc>
          <w:tcPr>
            <w:tcW w:w="1255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.12-09.01.202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Клиническая практика: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пацие</w:t>
            </w:r>
            <w:r>
              <w:rPr>
                <w:rFonts w:ascii="Times New Roman" w:hAnsi="Times New Roman"/>
                <w:sz w:val="21"/>
                <w:szCs w:val="21"/>
              </w:rPr>
              <w:t>нтов, амбулаторные консультации</w:t>
            </w:r>
          </w:p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разбор пациентов на экспертном совете</w:t>
            </w:r>
          </w:p>
        </w:tc>
        <w:tc>
          <w:tcPr>
            <w:tcW w:w="1814" w:type="dxa"/>
          </w:tcPr>
          <w:p w:rsidR="005017DA" w:rsidRPr="00EA2E96" w:rsidRDefault="005017DA" w:rsidP="005017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017DA" w:rsidRPr="00EA2E96" w:rsidRDefault="005017DA" w:rsidP="005017D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</w:tbl>
    <w:p w:rsidR="00605982" w:rsidRDefault="00117AB0" w:rsidP="00117A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занятий – 8</w:t>
      </w:r>
      <w:r w:rsidRPr="00E20FFE">
        <w:rPr>
          <w:rFonts w:ascii="Times New Roman" w:hAnsi="Times New Roman"/>
        </w:rPr>
        <w:t>.00-1</w:t>
      </w:r>
      <w:r>
        <w:rPr>
          <w:rFonts w:ascii="Times New Roman" w:hAnsi="Times New Roman"/>
        </w:rPr>
        <w:t>3</w:t>
      </w:r>
      <w:r w:rsidRPr="00E20FFE">
        <w:rPr>
          <w:rFonts w:ascii="Times New Roman" w:hAnsi="Times New Roman"/>
        </w:rPr>
        <w:t>.00</w:t>
      </w:r>
      <w:r w:rsidR="00B45BBC">
        <w:rPr>
          <w:rFonts w:ascii="Times New Roman" w:hAnsi="Times New Roman"/>
        </w:rPr>
        <w:t xml:space="preserve">. </w:t>
      </w:r>
    </w:p>
    <w:p w:rsidR="00117AB0" w:rsidRPr="00E20FFE" w:rsidRDefault="00B45BBC" w:rsidP="00117A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Понедельник – пятница: </w:t>
      </w:r>
      <w:r w:rsidR="00117AB0">
        <w:rPr>
          <w:rFonts w:ascii="Times New Roman" w:hAnsi="Times New Roman"/>
        </w:rPr>
        <w:t>клиническая практика</w:t>
      </w:r>
      <w:r>
        <w:rPr>
          <w:rFonts w:ascii="Times New Roman" w:hAnsi="Times New Roman"/>
        </w:rPr>
        <w:t xml:space="preserve"> (курация больных,  </w:t>
      </w:r>
      <w:r w:rsidR="00605982">
        <w:rPr>
          <w:rFonts w:ascii="Times New Roman" w:hAnsi="Times New Roman"/>
        </w:rPr>
        <w:t xml:space="preserve">участие в </w:t>
      </w:r>
      <w:r>
        <w:rPr>
          <w:rFonts w:ascii="Times New Roman" w:hAnsi="Times New Roman"/>
        </w:rPr>
        <w:t>амбулаторны</w:t>
      </w:r>
      <w:r w:rsidR="00605982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консультаци</w:t>
      </w:r>
      <w:r w:rsidR="00605982">
        <w:rPr>
          <w:rFonts w:ascii="Times New Roman" w:hAnsi="Times New Roman"/>
        </w:rPr>
        <w:t>ях</w:t>
      </w:r>
      <w:r>
        <w:rPr>
          <w:rFonts w:ascii="Times New Roman" w:hAnsi="Times New Roman"/>
        </w:rPr>
        <w:t xml:space="preserve"> пациентов, </w:t>
      </w:r>
      <w:r w:rsidR="00605982">
        <w:rPr>
          <w:rFonts w:ascii="Times New Roman" w:hAnsi="Times New Roman"/>
        </w:rPr>
        <w:t xml:space="preserve">знакомство с методикой </w:t>
      </w:r>
      <w:r>
        <w:rPr>
          <w:rFonts w:ascii="Times New Roman" w:hAnsi="Times New Roman"/>
        </w:rPr>
        <w:t>разбор</w:t>
      </w:r>
      <w:r w:rsidR="00605982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больных на экспертном совете РЦПП</w:t>
      </w:r>
      <w:r w:rsidR="00605982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 </w:t>
      </w:r>
      <w:r w:rsidR="00117AB0">
        <w:rPr>
          <w:rFonts w:ascii="Times New Roman" w:hAnsi="Times New Roman"/>
        </w:rPr>
        <w:t>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на конференции.</w:t>
      </w:r>
    </w:p>
    <w:p w:rsidR="00117AB0" w:rsidRPr="00E20FFE" w:rsidRDefault="00117AB0" w:rsidP="00117AB0">
      <w:pPr>
        <w:jc w:val="both"/>
        <w:rPr>
          <w:rFonts w:ascii="Times New Roman" w:hAnsi="Times New Roman"/>
        </w:rPr>
      </w:pPr>
      <w:r w:rsidRPr="00E20FFE">
        <w:rPr>
          <w:rFonts w:ascii="Times New Roman" w:hAnsi="Times New Roman"/>
          <w:u w:val="single"/>
        </w:rPr>
        <w:t>Место проведения</w:t>
      </w:r>
      <w:r w:rsidRPr="00E20FFE">
        <w:rPr>
          <w:rFonts w:ascii="Times New Roman" w:hAnsi="Times New Roman"/>
        </w:rPr>
        <w:t xml:space="preserve"> - городская больница №12: ул. Лечебная, д.7, Республиканский центр </w:t>
      </w:r>
      <w:proofErr w:type="spellStart"/>
      <w:r w:rsidRPr="00E20FFE">
        <w:rPr>
          <w:rFonts w:ascii="Times New Roman" w:hAnsi="Times New Roman"/>
        </w:rPr>
        <w:t>профпатологии</w:t>
      </w:r>
      <w:proofErr w:type="spellEnd"/>
      <w:r w:rsidRPr="00E20FFE">
        <w:rPr>
          <w:rFonts w:ascii="Times New Roman" w:hAnsi="Times New Roman"/>
        </w:rPr>
        <w:t xml:space="preserve"> МЗ РТ</w:t>
      </w:r>
      <w:r>
        <w:rPr>
          <w:rFonts w:ascii="Times New Roman" w:hAnsi="Times New Roman"/>
        </w:rPr>
        <w:t xml:space="preserve"> (клиническая база) –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104 (</w:t>
      </w:r>
      <w:proofErr w:type="spellStart"/>
      <w:r>
        <w:rPr>
          <w:rFonts w:ascii="Times New Roman" w:hAnsi="Times New Roman"/>
        </w:rPr>
        <w:t>учеб.комн</w:t>
      </w:r>
      <w:proofErr w:type="spellEnd"/>
      <w:r>
        <w:rPr>
          <w:rFonts w:ascii="Times New Roman" w:hAnsi="Times New Roman"/>
        </w:rPr>
        <w:t>. №1)</w:t>
      </w:r>
      <w:r w:rsidRPr="00E20FFE">
        <w:rPr>
          <w:rFonts w:ascii="Times New Roman" w:hAnsi="Times New Roman"/>
        </w:rPr>
        <w:t>; дополнительное место проведения занятий</w:t>
      </w:r>
      <w:r>
        <w:rPr>
          <w:rFonts w:ascii="Times New Roman" w:hAnsi="Times New Roman"/>
        </w:rPr>
        <w:t xml:space="preserve"> -</w:t>
      </w:r>
      <w:r w:rsidRPr="00E20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аудитория 409 НУК (</w:t>
      </w:r>
      <w:proofErr w:type="spellStart"/>
      <w:r>
        <w:rPr>
          <w:rFonts w:ascii="Times New Roman" w:hAnsi="Times New Roman"/>
        </w:rPr>
        <w:t>каф.гигиены</w:t>
      </w:r>
      <w:proofErr w:type="spellEnd"/>
      <w:r>
        <w:rPr>
          <w:rFonts w:ascii="Times New Roman" w:hAnsi="Times New Roman"/>
        </w:rPr>
        <w:t>, медицины труда)</w:t>
      </w:r>
      <w:r w:rsidRPr="00E20FFE">
        <w:rPr>
          <w:rFonts w:ascii="Times New Roman" w:hAnsi="Times New Roman"/>
        </w:rPr>
        <w:t>.</w:t>
      </w:r>
    </w:p>
    <w:p w:rsidR="00B40CF1" w:rsidRDefault="00117AB0" w:rsidP="00A115E7">
      <w:r w:rsidRPr="00E20FFE">
        <w:rPr>
          <w:rFonts w:ascii="Times New Roman" w:hAnsi="Times New Roman"/>
          <w:i/>
        </w:rPr>
        <w:t>В связи с производственной необходимостью в расписание могут быть внесены изменения и уточнения.</w:t>
      </w:r>
      <w:bookmarkEnd w:id="0"/>
    </w:p>
    <w:sectPr w:rsidR="00B40CF1" w:rsidSect="00AA2F48">
      <w:pgSz w:w="11906" w:h="16838" w:code="9"/>
      <w:pgMar w:top="567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72"/>
    <w:rsid w:val="00006395"/>
    <w:rsid w:val="0002011C"/>
    <w:rsid w:val="00054010"/>
    <w:rsid w:val="000C74FF"/>
    <w:rsid w:val="001015F8"/>
    <w:rsid w:val="001057CB"/>
    <w:rsid w:val="00117AB0"/>
    <w:rsid w:val="00121AAC"/>
    <w:rsid w:val="00132917"/>
    <w:rsid w:val="001375CE"/>
    <w:rsid w:val="00171C66"/>
    <w:rsid w:val="001966E3"/>
    <w:rsid w:val="001E60C8"/>
    <w:rsid w:val="001F2C1D"/>
    <w:rsid w:val="002222B1"/>
    <w:rsid w:val="002D7AE7"/>
    <w:rsid w:val="002F044B"/>
    <w:rsid w:val="002F6652"/>
    <w:rsid w:val="0031715D"/>
    <w:rsid w:val="00324D73"/>
    <w:rsid w:val="00331DA3"/>
    <w:rsid w:val="00332E3E"/>
    <w:rsid w:val="0035699D"/>
    <w:rsid w:val="00370664"/>
    <w:rsid w:val="00445AE2"/>
    <w:rsid w:val="00447D7A"/>
    <w:rsid w:val="00451EFF"/>
    <w:rsid w:val="004C0036"/>
    <w:rsid w:val="004D2C37"/>
    <w:rsid w:val="005017DA"/>
    <w:rsid w:val="00506A86"/>
    <w:rsid w:val="005362B2"/>
    <w:rsid w:val="00561221"/>
    <w:rsid w:val="0057714A"/>
    <w:rsid w:val="00587E09"/>
    <w:rsid w:val="00596BCF"/>
    <w:rsid w:val="005C781E"/>
    <w:rsid w:val="005F7CFC"/>
    <w:rsid w:val="006021DE"/>
    <w:rsid w:val="0060277E"/>
    <w:rsid w:val="00605982"/>
    <w:rsid w:val="00613BAD"/>
    <w:rsid w:val="0064727D"/>
    <w:rsid w:val="00654B7A"/>
    <w:rsid w:val="00691D44"/>
    <w:rsid w:val="006A7B91"/>
    <w:rsid w:val="006E2497"/>
    <w:rsid w:val="006E6083"/>
    <w:rsid w:val="007472C2"/>
    <w:rsid w:val="00775464"/>
    <w:rsid w:val="0079730C"/>
    <w:rsid w:val="007B2D9D"/>
    <w:rsid w:val="007C45D1"/>
    <w:rsid w:val="00804806"/>
    <w:rsid w:val="00880A74"/>
    <w:rsid w:val="0089422F"/>
    <w:rsid w:val="008B2242"/>
    <w:rsid w:val="008D0795"/>
    <w:rsid w:val="008D54DB"/>
    <w:rsid w:val="008F2E05"/>
    <w:rsid w:val="00906B86"/>
    <w:rsid w:val="009D0F45"/>
    <w:rsid w:val="009F15FD"/>
    <w:rsid w:val="00A115E7"/>
    <w:rsid w:val="00A67A7A"/>
    <w:rsid w:val="00A945A1"/>
    <w:rsid w:val="00AA2F48"/>
    <w:rsid w:val="00AC2837"/>
    <w:rsid w:val="00AD4678"/>
    <w:rsid w:val="00AF784A"/>
    <w:rsid w:val="00B00345"/>
    <w:rsid w:val="00B10E7F"/>
    <w:rsid w:val="00B125D5"/>
    <w:rsid w:val="00B27D49"/>
    <w:rsid w:val="00B33D72"/>
    <w:rsid w:val="00B3654D"/>
    <w:rsid w:val="00B40CF1"/>
    <w:rsid w:val="00B45BBC"/>
    <w:rsid w:val="00B54739"/>
    <w:rsid w:val="00B7154A"/>
    <w:rsid w:val="00BE2DDF"/>
    <w:rsid w:val="00BE548A"/>
    <w:rsid w:val="00BF7825"/>
    <w:rsid w:val="00C74AC1"/>
    <w:rsid w:val="00C76E15"/>
    <w:rsid w:val="00C95F9D"/>
    <w:rsid w:val="00CD0A12"/>
    <w:rsid w:val="00CD6F41"/>
    <w:rsid w:val="00CE2EFB"/>
    <w:rsid w:val="00D20358"/>
    <w:rsid w:val="00D5735F"/>
    <w:rsid w:val="00D708ED"/>
    <w:rsid w:val="00D7490E"/>
    <w:rsid w:val="00D74D10"/>
    <w:rsid w:val="00D92363"/>
    <w:rsid w:val="00DA6172"/>
    <w:rsid w:val="00DB011E"/>
    <w:rsid w:val="00E37668"/>
    <w:rsid w:val="00EA2E96"/>
    <w:rsid w:val="00EA5AA9"/>
    <w:rsid w:val="00EC1A4F"/>
    <w:rsid w:val="00ED298A"/>
    <w:rsid w:val="00EF4C2B"/>
    <w:rsid w:val="00EF5705"/>
    <w:rsid w:val="00F22CBE"/>
    <w:rsid w:val="00F453CF"/>
    <w:rsid w:val="00F73196"/>
    <w:rsid w:val="00F83434"/>
    <w:rsid w:val="00F903D2"/>
    <w:rsid w:val="00FB2F68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1B7916-DF49-4CD1-B368-6014768B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04806"/>
    <w:pPr>
      <w:ind w:left="720"/>
      <w:contextualSpacing/>
    </w:pPr>
  </w:style>
  <w:style w:type="paragraph" w:customStyle="1" w:styleId="1">
    <w:name w:val="Обычный1"/>
    <w:uiPriority w:val="99"/>
    <w:rsid w:val="00804806"/>
    <w:pPr>
      <w:widowControl w:val="0"/>
      <w:ind w:left="80" w:firstLine="14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B2242"/>
    <w:rPr>
      <w:rFonts w:ascii="Segoe UI" w:hAnsi="Segoe UI" w:cs="Segoe UI"/>
      <w:sz w:val="18"/>
      <w:szCs w:val="18"/>
    </w:rPr>
  </w:style>
  <w:style w:type="character" w:customStyle="1" w:styleId="a7">
    <w:name w:val="Знак Знак"/>
    <w:uiPriority w:val="99"/>
    <w:semiHidden/>
    <w:rsid w:val="00B27D49"/>
    <w:rPr>
      <w:rFonts w:ascii="Segoe UI" w:hAnsi="Segoe UI"/>
      <w:sz w:val="18"/>
    </w:rPr>
  </w:style>
  <w:style w:type="paragraph" w:styleId="a8">
    <w:name w:val="header"/>
    <w:basedOn w:val="a"/>
    <w:link w:val="a9"/>
    <w:uiPriority w:val="99"/>
    <w:rsid w:val="00445AE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semiHidden/>
    <w:locked/>
    <w:rsid w:val="00CD0A12"/>
    <w:rPr>
      <w:rFonts w:cs="Times New Roman"/>
      <w:lang w:eastAsia="en-US"/>
    </w:rPr>
  </w:style>
  <w:style w:type="character" w:customStyle="1" w:styleId="10">
    <w:name w:val="Знак Знак1"/>
    <w:uiPriority w:val="99"/>
    <w:semiHidden/>
    <w:rsid w:val="00880A74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2021-07-02T13:28:00Z</cp:lastPrinted>
  <dcterms:created xsi:type="dcterms:W3CDTF">2021-07-02T14:33:00Z</dcterms:created>
  <dcterms:modified xsi:type="dcterms:W3CDTF">2021-07-02T14:33:00Z</dcterms:modified>
</cp:coreProperties>
</file>